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A8" w:rsidRDefault="00117EA8" w:rsidP="00117EA8">
      <w:pPr>
        <w:pStyle w:val="1"/>
        <w:rPr>
          <w:rFonts w:ascii="標楷體" w:hAnsi="標楷體"/>
          <w:color w:val="auto"/>
        </w:rPr>
      </w:pPr>
      <w:bookmarkStart w:id="0" w:name="_Toc74826964"/>
      <w:bookmarkStart w:id="1" w:name="_Toc74827434"/>
      <w:bookmarkStart w:id="2" w:name="_Toc74827760"/>
      <w:bookmarkStart w:id="3" w:name="_Toc74919367"/>
      <w:bookmarkStart w:id="4" w:name="_Toc78372024"/>
      <w:bookmarkStart w:id="5" w:name="_Toc104292059"/>
      <w:bookmarkStart w:id="6" w:name="_Toc104359395"/>
      <w:r w:rsidRPr="00860974">
        <w:rPr>
          <w:rFonts w:hint="eastAsia"/>
          <w:color w:val="auto"/>
        </w:rPr>
        <w:t>伍、</w:t>
      </w:r>
      <w:r w:rsidRPr="00860974">
        <w:rPr>
          <w:rFonts w:ascii="標楷體" w:hAnsi="標楷體" w:hint="eastAsia"/>
          <w:color w:val="auto"/>
        </w:rPr>
        <w:t>苗栗縣私立中興高級商工職業學校</w:t>
      </w:r>
    </w:p>
    <w:p w:rsidR="00117EA8" w:rsidRPr="00860974" w:rsidRDefault="00117EA8" w:rsidP="00117EA8">
      <w:pPr>
        <w:pStyle w:val="1"/>
        <w:rPr>
          <w:rFonts w:ascii="標楷體" w:hAnsi="標楷體"/>
          <w:color w:val="auto"/>
          <w:spacing w:val="-20"/>
          <w:sz w:val="36"/>
        </w:rPr>
      </w:pPr>
      <w:r w:rsidRPr="00860974">
        <w:rPr>
          <w:color w:val="auto"/>
        </w:rPr>
        <w:t>實習工場</w:t>
      </w:r>
      <w:r w:rsidRPr="00860974">
        <w:rPr>
          <w:rFonts w:hint="eastAsia"/>
          <w:color w:val="auto"/>
        </w:rPr>
        <w:t>及專業教室</w:t>
      </w:r>
      <w:r w:rsidRPr="00860974">
        <w:rPr>
          <w:color w:val="auto"/>
        </w:rPr>
        <w:t>設備器材失竊損壞處理實施規定</w:t>
      </w:r>
      <w:bookmarkEnd w:id="0"/>
      <w:bookmarkEnd w:id="1"/>
      <w:bookmarkEnd w:id="2"/>
      <w:bookmarkEnd w:id="3"/>
      <w:bookmarkEnd w:id="4"/>
      <w:bookmarkEnd w:id="5"/>
      <w:bookmarkEnd w:id="6"/>
    </w:p>
    <w:p w:rsidR="00117EA8" w:rsidRPr="00670C05" w:rsidRDefault="00117EA8" w:rsidP="00117EA8">
      <w:pPr>
        <w:spacing w:beforeLines="50" w:before="180" w:line="240" w:lineRule="exact"/>
        <w:ind w:leftChars="400" w:left="960"/>
        <w:jc w:val="right"/>
        <w:rPr>
          <w:color w:val="auto"/>
          <w:sz w:val="20"/>
          <w:szCs w:val="20"/>
        </w:rPr>
      </w:pPr>
      <w:r w:rsidRPr="00670C05">
        <w:rPr>
          <w:color w:val="auto"/>
          <w:sz w:val="20"/>
          <w:szCs w:val="20"/>
        </w:rPr>
        <w:t>109</w:t>
      </w:r>
      <w:r w:rsidRPr="00670C05">
        <w:rPr>
          <w:color w:val="auto"/>
          <w:sz w:val="20"/>
          <w:szCs w:val="20"/>
        </w:rPr>
        <w:t>年</w:t>
      </w:r>
      <w:r w:rsidRPr="00670C05">
        <w:rPr>
          <w:color w:val="auto"/>
          <w:sz w:val="20"/>
          <w:szCs w:val="20"/>
        </w:rPr>
        <w:t>02</w:t>
      </w:r>
      <w:r w:rsidRPr="00670C05">
        <w:rPr>
          <w:color w:val="auto"/>
          <w:sz w:val="20"/>
          <w:szCs w:val="20"/>
        </w:rPr>
        <w:t>月</w:t>
      </w:r>
      <w:r w:rsidRPr="00670C05">
        <w:rPr>
          <w:color w:val="auto"/>
          <w:sz w:val="20"/>
          <w:szCs w:val="20"/>
        </w:rPr>
        <w:t>24</w:t>
      </w:r>
      <w:r w:rsidRPr="00670C05">
        <w:rPr>
          <w:color w:val="auto"/>
          <w:sz w:val="20"/>
          <w:szCs w:val="20"/>
        </w:rPr>
        <w:t>日校務會議通過</w:t>
      </w:r>
    </w:p>
    <w:p w:rsidR="00117EA8" w:rsidRPr="00860974" w:rsidRDefault="00117EA8" w:rsidP="00117EA8">
      <w:pPr>
        <w:pStyle w:val="a3"/>
        <w:numPr>
          <w:ilvl w:val="0"/>
          <w:numId w:val="1"/>
        </w:numPr>
        <w:spacing w:afterLines="50" w:after="180" w:afterAutospacing="0" w:line="240" w:lineRule="auto"/>
        <w:ind w:left="601" w:hanging="601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>實施規定參照有關設備物品管理法令及本校實際情形訂定</w:t>
      </w:r>
      <w:r w:rsidRPr="00860974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:rsidR="00117EA8" w:rsidRPr="00860974" w:rsidRDefault="00117EA8" w:rsidP="00117EA8">
      <w:pPr>
        <w:pStyle w:val="a3"/>
        <w:numPr>
          <w:ilvl w:val="0"/>
          <w:numId w:val="1"/>
        </w:numPr>
        <w:spacing w:afterLines="50" w:after="180" w:afterAutospacing="0" w:line="240" w:lineRule="auto"/>
        <w:ind w:left="601" w:hanging="601"/>
        <w:rPr>
          <w:rFonts w:ascii="標楷體" w:eastAsia="標楷體" w:hAnsi="標楷體"/>
          <w:color w:val="auto"/>
          <w:sz w:val="24"/>
          <w:szCs w:val="24"/>
        </w:rPr>
      </w:pPr>
      <w:r w:rsidRPr="00860974">
        <w:rPr>
          <w:rFonts w:ascii="標楷體" w:eastAsia="標楷體" w:hAnsi="標楷體" w:hint="eastAsia"/>
          <w:color w:val="auto"/>
          <w:sz w:val="24"/>
          <w:szCs w:val="24"/>
        </w:rPr>
        <w:t>實</w:t>
      </w:r>
      <w:r>
        <w:rPr>
          <w:rFonts w:ascii="標楷體" w:eastAsia="標楷體" w:hAnsi="標楷體" w:hint="eastAsia"/>
          <w:color w:val="auto"/>
          <w:sz w:val="24"/>
          <w:szCs w:val="24"/>
        </w:rPr>
        <w:t>習工場及專業教室作業中，雖使用正確方法操作，但因設備或儀器工具自然劣化不可抗力或非人為因素等，而導致損毀，應立即報告教師、技士或</w:t>
      </w:r>
      <w:r w:rsidRPr="00860974">
        <w:rPr>
          <w:rFonts w:ascii="標楷體" w:eastAsia="標楷體" w:hAnsi="標楷體" w:hint="eastAsia"/>
          <w:color w:val="auto"/>
          <w:sz w:val="24"/>
          <w:szCs w:val="24"/>
        </w:rPr>
        <w:t>技佐，並填寫設備故障報告表，經科主任核實者，使用人</w:t>
      </w:r>
      <w:r w:rsidRPr="00860974">
        <w:rPr>
          <w:rFonts w:ascii="標楷體" w:eastAsia="標楷體" w:hAnsi="標楷體"/>
          <w:color w:val="auto"/>
          <w:sz w:val="24"/>
          <w:szCs w:val="24"/>
        </w:rPr>
        <w:t>(學生)不負任何責任。</w:t>
      </w:r>
    </w:p>
    <w:p w:rsidR="00117EA8" w:rsidRPr="00860974" w:rsidRDefault="00117EA8" w:rsidP="00117EA8">
      <w:pPr>
        <w:pStyle w:val="a3"/>
        <w:numPr>
          <w:ilvl w:val="0"/>
          <w:numId w:val="1"/>
        </w:numPr>
        <w:spacing w:afterLines="50" w:after="180" w:afterAutospacing="0" w:line="240" w:lineRule="auto"/>
        <w:ind w:left="601" w:hanging="601"/>
        <w:rPr>
          <w:rFonts w:ascii="標楷體" w:eastAsia="標楷體" w:hAnsi="標楷體"/>
          <w:color w:val="auto"/>
          <w:sz w:val="24"/>
          <w:szCs w:val="24"/>
        </w:rPr>
      </w:pPr>
      <w:r w:rsidRPr="00860974">
        <w:rPr>
          <w:rFonts w:ascii="標楷體" w:eastAsia="標楷體" w:hAnsi="標楷體" w:hint="eastAsia"/>
          <w:color w:val="auto"/>
          <w:sz w:val="24"/>
          <w:szCs w:val="24"/>
        </w:rPr>
        <w:t>使用人因操作方法不當或疏忽等人為因素，導致設備儀器損毀者</w:t>
      </w:r>
      <w:r>
        <w:rPr>
          <w:rFonts w:ascii="標楷體" w:eastAsia="標楷體" w:hAnsi="標楷體" w:hint="eastAsia"/>
          <w:color w:val="auto"/>
          <w:sz w:val="24"/>
          <w:szCs w:val="24"/>
        </w:rPr>
        <w:t>，應負賠償或修復</w:t>
      </w:r>
      <w:r w:rsidRPr="00860974">
        <w:rPr>
          <w:rFonts w:ascii="標楷體" w:eastAsia="標楷體" w:hAnsi="標楷體" w:hint="eastAsia"/>
          <w:color w:val="auto"/>
          <w:sz w:val="24"/>
          <w:szCs w:val="24"/>
        </w:rPr>
        <w:t>責任。</w:t>
      </w:r>
    </w:p>
    <w:p w:rsidR="00117EA8" w:rsidRPr="00860974" w:rsidRDefault="00117EA8" w:rsidP="00117EA8">
      <w:pPr>
        <w:pStyle w:val="a3"/>
        <w:numPr>
          <w:ilvl w:val="0"/>
          <w:numId w:val="1"/>
        </w:numPr>
        <w:spacing w:afterLines="50" w:after="180" w:afterAutospacing="0" w:line="240" w:lineRule="auto"/>
        <w:ind w:left="601" w:hanging="601"/>
        <w:rPr>
          <w:rFonts w:ascii="標楷體" w:eastAsia="標楷體" w:hAnsi="標楷體"/>
          <w:color w:val="auto"/>
          <w:sz w:val="24"/>
          <w:szCs w:val="24"/>
        </w:rPr>
      </w:pPr>
      <w:r w:rsidRPr="00860974">
        <w:rPr>
          <w:rFonts w:ascii="標楷體" w:eastAsia="標楷體" w:hAnsi="標楷體" w:hint="eastAsia"/>
          <w:color w:val="auto"/>
          <w:sz w:val="24"/>
          <w:szCs w:val="24"/>
        </w:rPr>
        <w:t>因惡意</w:t>
      </w:r>
      <w:r w:rsidRPr="00860974">
        <w:rPr>
          <w:rFonts w:ascii="標楷體" w:eastAsia="標楷體" w:hAnsi="標楷體"/>
          <w:color w:val="auto"/>
          <w:sz w:val="24"/>
          <w:szCs w:val="24"/>
        </w:rPr>
        <w:t>(蓄意、故意)</w:t>
      </w:r>
      <w:r>
        <w:rPr>
          <w:rFonts w:ascii="標楷體" w:eastAsia="標楷體" w:hAnsi="標楷體"/>
          <w:color w:val="auto"/>
          <w:sz w:val="24"/>
          <w:szCs w:val="24"/>
        </w:rPr>
        <w:t>致使設備儀器工具損毀者，除應負賠償或修復</w:t>
      </w:r>
      <w:r w:rsidRPr="00860974">
        <w:rPr>
          <w:rFonts w:ascii="標楷體" w:eastAsia="標楷體" w:hAnsi="標楷體"/>
          <w:color w:val="auto"/>
          <w:sz w:val="24"/>
          <w:szCs w:val="24"/>
        </w:rPr>
        <w:t>責任外，並視情節輕重議處，並通知學生家長。</w:t>
      </w:r>
    </w:p>
    <w:p w:rsidR="00117EA8" w:rsidRPr="00860974" w:rsidRDefault="00117EA8" w:rsidP="00117EA8">
      <w:pPr>
        <w:pStyle w:val="a3"/>
        <w:numPr>
          <w:ilvl w:val="0"/>
          <w:numId w:val="1"/>
        </w:numPr>
        <w:spacing w:afterLines="50" w:after="180" w:afterAutospacing="0" w:line="240" w:lineRule="auto"/>
        <w:ind w:left="601" w:hanging="601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>負責保養指導</w:t>
      </w:r>
      <w:r w:rsidRPr="00860974">
        <w:rPr>
          <w:rFonts w:ascii="標楷體" w:eastAsia="標楷體" w:hAnsi="標楷體" w:hint="eastAsia"/>
          <w:color w:val="auto"/>
          <w:sz w:val="24"/>
          <w:szCs w:val="24"/>
        </w:rPr>
        <w:t>教師，因怠忽職守，而導致設</w:t>
      </w:r>
      <w:r>
        <w:rPr>
          <w:rFonts w:ascii="標楷體" w:eastAsia="標楷體" w:hAnsi="標楷體" w:hint="eastAsia"/>
          <w:color w:val="auto"/>
          <w:sz w:val="24"/>
          <w:szCs w:val="24"/>
        </w:rPr>
        <w:t>備儀器工具損毀者，應負分擔賠償或修復</w:t>
      </w:r>
      <w:r w:rsidRPr="00860974">
        <w:rPr>
          <w:rFonts w:ascii="標楷體" w:eastAsia="標楷體" w:hAnsi="標楷體" w:hint="eastAsia"/>
          <w:color w:val="auto"/>
          <w:sz w:val="24"/>
          <w:szCs w:val="24"/>
        </w:rPr>
        <w:t>責任。</w:t>
      </w:r>
    </w:p>
    <w:p w:rsidR="00117EA8" w:rsidRPr="00860974" w:rsidRDefault="00117EA8" w:rsidP="00117EA8">
      <w:pPr>
        <w:pStyle w:val="a3"/>
        <w:numPr>
          <w:ilvl w:val="0"/>
          <w:numId w:val="1"/>
        </w:numPr>
        <w:spacing w:afterLines="50" w:after="180" w:afterAutospacing="0" w:line="240" w:lineRule="auto"/>
        <w:ind w:left="601" w:hanging="601"/>
        <w:rPr>
          <w:rFonts w:ascii="標楷體" w:eastAsia="標楷體" w:hAnsi="標楷體"/>
          <w:color w:val="auto"/>
          <w:sz w:val="24"/>
          <w:szCs w:val="24"/>
        </w:rPr>
      </w:pPr>
      <w:r w:rsidRPr="00860974">
        <w:rPr>
          <w:rFonts w:ascii="標楷體" w:eastAsia="標楷體" w:hAnsi="標楷體" w:hint="eastAsia"/>
          <w:color w:val="auto"/>
          <w:sz w:val="24"/>
          <w:szCs w:val="24"/>
        </w:rPr>
        <w:t>學生在實習工場及專業教室中，未經任課教師允許，擅自取用材料或將場內物品攜出，視為偷竊。除依學生獎懲辦法</w:t>
      </w:r>
      <w:proofErr w:type="gramStart"/>
      <w:r w:rsidRPr="00860974">
        <w:rPr>
          <w:rFonts w:ascii="標楷體" w:eastAsia="標楷體" w:hAnsi="標楷體" w:hint="eastAsia"/>
          <w:color w:val="auto"/>
          <w:sz w:val="24"/>
          <w:szCs w:val="24"/>
        </w:rPr>
        <w:t>議處外</w:t>
      </w:r>
      <w:proofErr w:type="gramEnd"/>
      <w:r w:rsidRPr="00860974">
        <w:rPr>
          <w:rFonts w:ascii="標楷體" w:eastAsia="標楷體" w:hAnsi="標楷體" w:hint="eastAsia"/>
          <w:color w:val="auto"/>
          <w:sz w:val="24"/>
          <w:szCs w:val="24"/>
        </w:rPr>
        <w:t>，並通知學生家長</w:t>
      </w:r>
      <w:r>
        <w:rPr>
          <w:rFonts w:ascii="標楷體" w:eastAsia="標楷體" w:hAnsi="標楷體" w:hint="eastAsia"/>
          <w:color w:val="auto"/>
          <w:sz w:val="24"/>
          <w:szCs w:val="24"/>
        </w:rPr>
        <w:t>，屢勸不聽或情節嚴重，得報警處理</w:t>
      </w:r>
      <w:r w:rsidRPr="00860974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:rsidR="00117EA8" w:rsidRDefault="00117EA8" w:rsidP="00117EA8">
      <w:pPr>
        <w:pStyle w:val="a3"/>
        <w:numPr>
          <w:ilvl w:val="0"/>
          <w:numId w:val="1"/>
        </w:numPr>
        <w:spacing w:afterLines="50" w:after="180" w:afterAutospacing="0" w:line="240" w:lineRule="auto"/>
        <w:ind w:left="601" w:hanging="601"/>
        <w:rPr>
          <w:rFonts w:ascii="標楷體" w:eastAsia="標楷體" w:hAnsi="標楷體"/>
          <w:color w:val="auto"/>
          <w:sz w:val="24"/>
          <w:szCs w:val="24"/>
        </w:rPr>
      </w:pPr>
      <w:r w:rsidRPr="00860974">
        <w:rPr>
          <w:rFonts w:ascii="標楷體" w:eastAsia="標楷體" w:hAnsi="標楷體" w:hint="eastAsia"/>
          <w:color w:val="auto"/>
          <w:sz w:val="24"/>
          <w:szCs w:val="24"/>
        </w:rPr>
        <w:t>使用人</w:t>
      </w:r>
      <w:r w:rsidRPr="00860974">
        <w:rPr>
          <w:rFonts w:ascii="標楷體" w:eastAsia="標楷體" w:hAnsi="標楷體"/>
          <w:color w:val="auto"/>
          <w:sz w:val="24"/>
          <w:szCs w:val="24"/>
        </w:rPr>
        <w:t>(學生)</w:t>
      </w:r>
      <w:r>
        <w:rPr>
          <w:rFonts w:ascii="標楷體" w:eastAsia="標楷體" w:hAnsi="標楷體"/>
          <w:color w:val="auto"/>
          <w:sz w:val="24"/>
          <w:szCs w:val="24"/>
        </w:rPr>
        <w:t>因未善盡保管之責，致借用</w:t>
      </w:r>
      <w:r w:rsidRPr="00860974">
        <w:rPr>
          <w:rFonts w:ascii="標楷體" w:eastAsia="標楷體" w:hAnsi="標楷體"/>
          <w:color w:val="auto"/>
          <w:sz w:val="24"/>
          <w:szCs w:val="24"/>
        </w:rPr>
        <w:t>設備或儀器工具遺失者，應負責賠償該設備儀器工具</w:t>
      </w:r>
      <w:r w:rsidRPr="00860974">
        <w:rPr>
          <w:rFonts w:ascii="標楷體" w:eastAsia="標楷體" w:hAnsi="標楷體" w:hint="eastAsia"/>
          <w:color w:val="auto"/>
          <w:sz w:val="24"/>
          <w:szCs w:val="24"/>
        </w:rPr>
        <w:t>；</w:t>
      </w:r>
      <w:r w:rsidRPr="00860974">
        <w:rPr>
          <w:rFonts w:ascii="標楷體" w:eastAsia="標楷體" w:hAnsi="標楷體"/>
          <w:color w:val="auto"/>
          <w:sz w:val="24"/>
          <w:szCs w:val="24"/>
        </w:rPr>
        <w:t>若有危險性者，除依法報請上級處理外，並應積極設法追回。</w:t>
      </w:r>
    </w:p>
    <w:p w:rsidR="002B7B83" w:rsidRPr="00117EA8" w:rsidRDefault="00117EA8" w:rsidP="00117EA8">
      <w:pPr>
        <w:pStyle w:val="a3"/>
        <w:numPr>
          <w:ilvl w:val="0"/>
          <w:numId w:val="1"/>
        </w:numPr>
        <w:spacing w:afterLines="50" w:after="180" w:afterAutospacing="0" w:line="240" w:lineRule="auto"/>
        <w:ind w:left="601" w:hanging="601"/>
        <w:rPr>
          <w:rFonts w:ascii="標楷體" w:eastAsia="標楷體" w:hAnsi="標楷體"/>
          <w:color w:val="auto"/>
          <w:sz w:val="24"/>
          <w:szCs w:val="24"/>
        </w:rPr>
      </w:pPr>
      <w:bookmarkStart w:id="7" w:name="_GoBack"/>
      <w:bookmarkEnd w:id="7"/>
      <w:r w:rsidRPr="00117EA8">
        <w:rPr>
          <w:rFonts w:ascii="標楷體" w:eastAsia="標楷體" w:hAnsi="標楷體" w:hint="eastAsia"/>
          <w:color w:val="auto"/>
          <w:sz w:val="24"/>
          <w:szCs w:val="24"/>
        </w:rPr>
        <w:t>本計畫經校務會議討論通過，陳情  校長核定公告後實施，修正時亦同。</w:t>
      </w:r>
    </w:p>
    <w:sectPr w:rsidR="002B7B83" w:rsidRPr="00117E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75DB8"/>
    <w:multiLevelType w:val="hybridMultilevel"/>
    <w:tmpl w:val="5BAA1188"/>
    <w:lvl w:ilvl="0" w:tplc="D45415A0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A8"/>
    <w:rsid w:val="00117EA8"/>
    <w:rsid w:val="002B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50AD"/>
  <w15:chartTrackingRefBased/>
  <w15:docId w15:val="{AF4C1197-191D-432F-AFD2-D90C343C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EA8"/>
    <w:pPr>
      <w:widowControl w:val="0"/>
    </w:pPr>
    <w:rPr>
      <w:rFonts w:ascii="Times New Roman" w:eastAsia="標楷體" w:hAnsi="Times New Roman" w:cs="Times New Roman"/>
      <w:color w:val="000000" w:themeColor="text1"/>
      <w:szCs w:val="28"/>
    </w:rPr>
  </w:style>
  <w:style w:type="paragraph" w:styleId="1">
    <w:name w:val="heading 1"/>
    <w:basedOn w:val="a"/>
    <w:next w:val="a"/>
    <w:link w:val="10"/>
    <w:qFormat/>
    <w:rsid w:val="00117EA8"/>
    <w:pPr>
      <w:keepNext/>
      <w:spacing w:line="500" w:lineRule="exact"/>
      <w:jc w:val="center"/>
      <w:outlineLvl w:val="0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17EA8"/>
    <w:rPr>
      <w:rFonts w:ascii="Times New Roman" w:eastAsia="標楷體" w:hAnsi="Times New Roman" w:cs="Times New Roman"/>
      <w:b/>
      <w:color w:val="000000" w:themeColor="text1"/>
      <w:kern w:val="0"/>
      <w:sz w:val="28"/>
      <w:szCs w:val="20"/>
    </w:rPr>
  </w:style>
  <w:style w:type="paragraph" w:customStyle="1" w:styleId="a3">
    <w:name w:val="壹一"/>
    <w:basedOn w:val="a"/>
    <w:rsid w:val="00117EA8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color w:val="80008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Joycechen</dc:creator>
  <cp:keywords/>
  <dc:description/>
  <cp:lastModifiedBy>Joycechen</cp:lastModifiedBy>
  <cp:revision>1</cp:revision>
  <dcterms:created xsi:type="dcterms:W3CDTF">2026-07-04T01:04:00Z</dcterms:created>
  <dcterms:modified xsi:type="dcterms:W3CDTF">2026-07-04T01:05:00Z</dcterms:modified>
</cp:coreProperties>
</file>